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4B" w:rsidRPr="00BF114B" w:rsidRDefault="00AF1BEE" w:rsidP="001C5B0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F114B" w:rsidRPr="00BF114B" w:rsidRDefault="00ED5185" w:rsidP="001C5B0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BF114B" w:rsidRPr="00BF114B" w:rsidRDefault="00BF114B" w:rsidP="001C5B0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r w:rsidR="00ED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Бруснева</w:t>
      </w:r>
    </w:p>
    <w:p w:rsidR="00BF114B" w:rsidRPr="00BF114B" w:rsidRDefault="00BF114B" w:rsidP="001C5B0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bookmarkStart w:id="0" w:name="_GoBack"/>
      <w:bookmarkEnd w:id="0"/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C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F1BEE" w:rsidRDefault="00AF1BEE" w:rsidP="00AF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BEE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99E" w:rsidRDefault="001C5B06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AF1BEE" w:rsidRPr="00BF114B" w:rsidRDefault="001C5B06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E2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E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 w:rsidR="00E2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ГБУЗ СК «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AF1BEE" w:rsidRPr="00BF114B" w:rsidRDefault="001C5B06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D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квартале 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D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нарастающим итогом)</w:t>
      </w:r>
    </w:p>
    <w:tbl>
      <w:tblPr>
        <w:tblW w:w="470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306"/>
        <w:gridCol w:w="2248"/>
        <w:gridCol w:w="2145"/>
        <w:gridCol w:w="4103"/>
      </w:tblGrid>
      <w:tr w:rsidR="001C5B06" w:rsidRPr="00BF114B" w:rsidTr="003B5AF8">
        <w:trPr>
          <w:trHeight w:val="75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Отметка о выполнении </w:t>
            </w:r>
          </w:p>
        </w:tc>
      </w:tr>
      <w:tr w:rsidR="001C5B06" w:rsidRPr="00BF114B" w:rsidTr="003B5AF8">
        <w:trPr>
          <w:trHeight w:val="11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проявлений, и устранения таких рисков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отделом кадров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1C5B06" w:rsidP="00FB68BB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</w:t>
            </w:r>
            <w:r w:rsidRPr="00862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62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роводился в течение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а, возможные коррупционные риски минимизированы</w:t>
            </w:r>
            <w:r w:rsidR="00FB68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При разработке новых должностных инструкций проводится работа по минимизации коррупционных рисков </w:t>
            </w:r>
          </w:p>
        </w:tc>
      </w:tr>
      <w:tr w:rsidR="001C5B06" w:rsidRPr="00BF114B" w:rsidTr="003B5AF8">
        <w:trPr>
          <w:trHeight w:val="150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вопросу антикоррупционной деятельности в поликлинике, в том числе с рассмотрением случаев коррупционных проявлений в здравоохранении по материалам,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освещаемым средствами массовой информации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1C5B06" w:rsidP="001C5B06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вопросу антикоррупционной деятельности в поликлинике, в том числе с рассмотрением случаев коррупционных проявлений в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здравоохранении по материалам, освещаемым средствами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2018 г.</w:t>
            </w:r>
            <w:r w:rsidR="00FB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Запланировано проведение совещания в 4 квартале 2018 г. </w:t>
            </w:r>
          </w:p>
        </w:tc>
      </w:tr>
      <w:tr w:rsidR="001C5B06" w:rsidRPr="00BF114B" w:rsidTr="003B5AF8">
        <w:trPr>
          <w:trHeight w:val="75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по вопросам соблюдения законодательства о противодействии коррупции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обращениям работников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1C5B06" w:rsidRDefault="001C5B06" w:rsidP="001C5B06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консультативн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соблюдения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оказывалась </w:t>
            </w:r>
            <w:r w:rsidRPr="00862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B68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D2169" w:rsidRPr="00AD2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2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B68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68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="000407FE" w:rsidRP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  <w:r w:rsidR="00AD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г.</w:t>
            </w:r>
          </w:p>
        </w:tc>
      </w:tr>
      <w:tr w:rsidR="001C5B06" w:rsidRPr="00BF114B" w:rsidTr="003B5AF8">
        <w:trPr>
          <w:trHeight w:val="11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профессиональной переподготовки или повышения квалификации специалистов в сфере размещения заказов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 с учетом изменений законодательства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AD2169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все члены комиссии прошли повышение квалификации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размещения заказов</w:t>
            </w:r>
            <w:r w:rsidR="00AD2169" w:rsidRPr="00AD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AD2169" w:rsidRPr="00AD2169" w:rsidRDefault="00AD2169" w:rsidP="00AD216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="000407FE" w:rsidRP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квартал</w:t>
            </w:r>
            <w:proofErr w:type="gramStart"/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</w:t>
            </w:r>
            <w:r w:rsidR="000407FE" w:rsidRP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proofErr w:type="gramEnd"/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контрактный управляющий прошел повышение квалификации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размещения заказов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иводействия коррупции</w:t>
            </w:r>
          </w:p>
          <w:p w:rsidR="00AD2169" w:rsidRPr="00AD2169" w:rsidRDefault="00AD2169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B06" w:rsidRPr="00BF114B" w:rsidTr="003B5AF8">
        <w:trPr>
          <w:trHeight w:val="150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контроля за размещением заказов для нужд поликлиники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главного врача по направлениям деятельности, главный бухгалтер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 с юрисконсультами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систематической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 </w:t>
            </w:r>
            <w:r w:rsidR="000407FE" w:rsidRPr="0004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года осуществлялся внутренний контроль за размещением заказов для нужд поликлиники</w:t>
            </w:r>
          </w:p>
        </w:tc>
      </w:tr>
      <w:tr w:rsidR="001C5B06" w:rsidRPr="00BF114B" w:rsidTr="003B5AF8">
        <w:trPr>
          <w:trHeight w:val="150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увеличения количества открытых аукционов, аукционов в электронной форме в общем объеме проведенных процедур по размещении заказов на поставки товаров, выполнении работ, оказании услуг для нужд поликлиники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1C5B06" w:rsidP="00A77C14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Плану-графику размещения закупок в 1 </w:t>
            </w:r>
            <w:r w:rsidR="0094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проводились преимущественно электронные аукционы и 2 запроса котировок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2 </w:t>
            </w:r>
            <w:r w:rsidR="000407FE" w:rsidRPr="0004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 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  <w:r w:rsidR="00A7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проводились электронные аукционы</w:t>
            </w:r>
            <w:r w:rsidR="00A7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Закупки свыше 10 тыс. рублей проводятся в электронном виде через ОТС </w:t>
            </w:r>
            <w:proofErr w:type="spellStart"/>
            <w:r w:rsidR="00A7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</w:t>
            </w:r>
            <w:proofErr w:type="spellEnd"/>
          </w:p>
        </w:tc>
      </w:tr>
      <w:tr w:rsidR="001C5B06" w:rsidRPr="00BF114B" w:rsidTr="003B5AF8">
        <w:trPr>
          <w:trHeight w:val="150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деятельность поликлиники электронного документооборота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информационно-аналитическим отделом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поэтапно, до 31 декабря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при наличии финансирования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0407FE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Продолжено внедрение </w:t>
            </w:r>
            <w:r w:rsidRPr="009C2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C2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взаимодействия всех медицинских служб в электронном виде.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о организации электронной записи, ведения медици</w:t>
            </w:r>
            <w:r w:rsidR="00943D27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документации в электронном виде и направления пациентов на исследовании в электронном виде</w:t>
            </w:r>
            <w:r w:rsidR="000407FE" w:rsidRPr="000407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407FE">
              <w:rPr>
                <w:rFonts w:ascii="Times New Roman" w:hAnsi="Times New Roman" w:cs="Times New Roman"/>
                <w:sz w:val="28"/>
                <w:szCs w:val="28"/>
              </w:rPr>
              <w:t>Устанавливается одно рабочее место СЭД «Дело»</w:t>
            </w:r>
          </w:p>
        </w:tc>
      </w:tr>
      <w:tr w:rsidR="001C5B06" w:rsidRPr="00BF114B" w:rsidTr="003B5AF8">
        <w:trPr>
          <w:trHeight w:val="75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эффективностью использования бюджетных средств и внебюджетных средств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943D2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 квартале 2018 года осуществлялся </w:t>
            </w:r>
            <w:r w:rsid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эффективностью использования бюджетных </w:t>
            </w:r>
            <w:r w:rsidRP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и внебюджетных средств</w:t>
            </w:r>
            <w:r w:rsidR="004E199E" w:rsidRPr="004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 2 квартале проводилась проверка ТФОМС СК по </w:t>
            </w:r>
            <w:r w:rsidR="004E199E" w:rsidRPr="004E199E">
              <w:rPr>
                <w:rFonts w:ascii="Times New Roman" w:hAnsi="Times New Roman" w:cs="Times New Roman"/>
                <w:sz w:val="28"/>
                <w:szCs w:val="28"/>
              </w:rPr>
              <w:t>контролю за использованием средств НСЗ</w:t>
            </w:r>
          </w:p>
        </w:tc>
      </w:tr>
      <w:tr w:rsidR="001C5B06" w:rsidRPr="00BF114B" w:rsidTr="003B5AF8">
        <w:trPr>
          <w:trHeight w:val="75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обращения граждан на предмет выявления фактов коррупции в поликлинике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A77C14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Подтверждённых фактов коррупции на основе п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 обращения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A7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40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квартал</w:t>
            </w:r>
            <w:r w:rsidR="00A7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62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C2D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выявлено</w:t>
            </w:r>
          </w:p>
        </w:tc>
      </w:tr>
      <w:tr w:rsidR="001C5B06" w:rsidRPr="00BF114B" w:rsidTr="003B5AF8">
        <w:trPr>
          <w:trHeight w:val="11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практики 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совещани</w:t>
            </w:r>
            <w:r w:rsidR="00A7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1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медицинскими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работниками, в том числе освещался вопрос запрещения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</w:tr>
      <w:tr w:rsidR="001C5B06" w:rsidRPr="00BF114B" w:rsidTr="003B5AF8">
        <w:trPr>
          <w:trHeight w:val="26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общественности по вопросам удовлетворенности пациентов качеством и организацией предоставления медицинских услуг, в том числе анонимное анкетирование пациентов, содержащее вопросы о фактах коррупционных проявлений в поликлинике и периодические обходы руководством поликлиники с проведением бесед с пациентами об удовлетворенности действиями медицинского персонала;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проводилось, в целом пациенты удовлетворены качеством медицинских услуг, о фактах коррупционных проявлений не сообщали</w:t>
            </w:r>
          </w:p>
        </w:tc>
      </w:tr>
      <w:tr w:rsidR="001C5B06" w:rsidRPr="00BF114B" w:rsidTr="003B5AF8">
        <w:trPr>
          <w:trHeight w:val="750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противодействия коррупции в структурных подразделениях поликлиники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 и реализуется антикоррупционная политика</w:t>
            </w:r>
          </w:p>
        </w:tc>
      </w:tr>
      <w:tr w:rsidR="001C5B06" w:rsidRPr="00BF114B" w:rsidTr="003B5AF8">
        <w:trPr>
          <w:trHeight w:val="11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«уголков пациента», где представлена информация о правах пациента, перечень наименований, адресов и телефонов контролирующих организаций и ящик для жалоб и предложений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1C5B06" w:rsidRPr="00BF114B" w:rsidTr="003B5AF8">
        <w:trPr>
          <w:trHeight w:val="11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«Антикоррупционная деятельность»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1C5B06" w:rsidRPr="00BF114B" w:rsidTr="003B5AF8">
        <w:trPr>
          <w:trHeight w:val="1125"/>
        </w:trPr>
        <w:tc>
          <w:tcPr>
            <w:tcW w:w="7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по противодействию коррупции на сайте </w:t>
            </w:r>
          </w:p>
        </w:tc>
        <w:tc>
          <w:tcPr>
            <w:tcW w:w="22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1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06" w:rsidRPr="00BF114B" w:rsidRDefault="001C5B06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1C5B06" w:rsidRPr="00BF114B" w:rsidRDefault="00943D27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</w:tbl>
    <w:p w:rsid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части, </w:t>
      </w:r>
    </w:p>
    <w:p w:rsidR="007E0237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по противодействию коррупции                                                                           В.В. Любанская</w:t>
      </w:r>
    </w:p>
    <w:p w:rsidR="004E199E" w:rsidRDefault="004E199E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99E" w:rsidRDefault="004E199E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99E" w:rsidRDefault="004E199E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Исп.: Дрыгина К.И.</w:t>
      </w:r>
    </w:p>
    <w:p w:rsidR="004E199E" w:rsidRPr="00E50F70" w:rsidRDefault="004E199E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75-18-01</w:t>
      </w:r>
    </w:p>
    <w:sectPr w:rsidR="004E199E" w:rsidRPr="00E50F70" w:rsidSect="004E199E">
      <w:headerReference w:type="default" r:id="rId6"/>
      <w:pgSz w:w="16838" w:h="11906" w:orient="landscape"/>
      <w:pgMar w:top="1560" w:right="1134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19" w:rsidRDefault="000A1A19" w:rsidP="00E20434">
      <w:pPr>
        <w:spacing w:after="0" w:line="240" w:lineRule="auto"/>
      </w:pPr>
      <w:r>
        <w:separator/>
      </w:r>
    </w:p>
  </w:endnote>
  <w:endnote w:type="continuationSeparator" w:id="0">
    <w:p w:rsidR="000A1A19" w:rsidRDefault="000A1A1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19" w:rsidRDefault="000A1A19" w:rsidP="00E20434">
      <w:pPr>
        <w:spacing w:after="0" w:line="240" w:lineRule="auto"/>
      </w:pPr>
      <w:r>
        <w:separator/>
      </w:r>
    </w:p>
  </w:footnote>
  <w:footnote w:type="continuationSeparator" w:id="0">
    <w:p w:rsidR="000A1A19" w:rsidRDefault="000A1A1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595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0434" w:rsidRPr="00E20434" w:rsidRDefault="00E204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0434" w:rsidRDefault="00E20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0407FE"/>
    <w:rsid w:val="000A1A19"/>
    <w:rsid w:val="001C5B06"/>
    <w:rsid w:val="003B5AF8"/>
    <w:rsid w:val="00490307"/>
    <w:rsid w:val="00491CCA"/>
    <w:rsid w:val="004C6592"/>
    <w:rsid w:val="004E199E"/>
    <w:rsid w:val="005356AF"/>
    <w:rsid w:val="007E0237"/>
    <w:rsid w:val="009421C5"/>
    <w:rsid w:val="00943D27"/>
    <w:rsid w:val="00A36A15"/>
    <w:rsid w:val="00A77C14"/>
    <w:rsid w:val="00AD2169"/>
    <w:rsid w:val="00AE76E3"/>
    <w:rsid w:val="00AF1BEE"/>
    <w:rsid w:val="00B329C7"/>
    <w:rsid w:val="00BF114B"/>
    <w:rsid w:val="00CF30B7"/>
    <w:rsid w:val="00D95F85"/>
    <w:rsid w:val="00E20434"/>
    <w:rsid w:val="00E402C3"/>
    <w:rsid w:val="00E50F70"/>
    <w:rsid w:val="00E51C63"/>
    <w:rsid w:val="00E774D6"/>
    <w:rsid w:val="00ED5185"/>
    <w:rsid w:val="00FA57B3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1E5E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4</cp:revision>
  <cp:lastPrinted>2018-12-24T07:34:00Z</cp:lastPrinted>
  <dcterms:created xsi:type="dcterms:W3CDTF">2018-12-24T07:29:00Z</dcterms:created>
  <dcterms:modified xsi:type="dcterms:W3CDTF">2018-12-24T07:45:00Z</dcterms:modified>
</cp:coreProperties>
</file>